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B46E06"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Stock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93CB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A2D9C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A200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B46E06">
              <w:rPr>
                <w:rFonts w:asciiTheme="minorHAnsi" w:hAnsiTheme="minorHAnsi" w:cs="Arial"/>
                <w:sz w:val="22"/>
                <w:szCs w:val="22"/>
                <w:highlight w:val="yellow"/>
              </w:rPr>
              <w:t xml:space="preserve">Natasha Luthra </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BB9BF8"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B46E06">
        <w:rPr>
          <w:rFonts w:asciiTheme="minorHAnsi" w:hAnsiTheme="minorHAnsi" w:cs="Arial"/>
          <w:b/>
          <w:sz w:val="22"/>
          <w:szCs w:val="22"/>
          <w:lang w:val="en-GB"/>
        </w:rPr>
        <w:t>Stock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46E06">
        <w:rPr>
          <w:rFonts w:ascii="Calibri" w:hAnsi="Calibri" w:cs="Arial"/>
          <w:sz w:val="22"/>
          <w:szCs w:val="22"/>
        </w:rPr>
        <w:t>Stock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B46E06">
        <w:rPr>
          <w:rFonts w:asciiTheme="minorHAnsi" w:hAnsiTheme="minorHAnsi" w:cs="Arial"/>
          <w:b/>
          <w:sz w:val="22"/>
          <w:szCs w:val="22"/>
          <w:lang w:val="en-GB"/>
        </w:rPr>
        <w:t>Stock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46E06">
        <w:rPr>
          <w:rFonts w:asciiTheme="minorHAnsi" w:hAnsiTheme="minorHAnsi" w:cs="Arial"/>
          <w:sz w:val="22"/>
          <w:szCs w:val="22"/>
        </w:rPr>
        <w:t xml:space="preserve">Stock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B46E06" w:rsidP="00C56F69">
      <w:pPr>
        <w:rPr>
          <w:rFonts w:asciiTheme="minorHAnsi" w:hAnsiTheme="minorHAnsi" w:cs="Arial"/>
          <w:sz w:val="22"/>
          <w:szCs w:val="22"/>
          <w:lang w:val="en-GB"/>
        </w:rPr>
      </w:pPr>
      <w:r>
        <w:rPr>
          <w:rFonts w:asciiTheme="minorHAnsi" w:hAnsiTheme="minorHAnsi" w:cs="Arial"/>
          <w:sz w:val="22"/>
          <w:szCs w:val="22"/>
          <w:lang w:val="en-GB"/>
        </w:rPr>
        <w:t>Stock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B46E06">
        <w:rPr>
          <w:rFonts w:asciiTheme="minorHAnsi" w:hAnsiTheme="minorHAnsi" w:cs="Arial"/>
          <w:sz w:val="22"/>
          <w:szCs w:val="22"/>
        </w:rPr>
        <w:t xml:space="preserve"> Manesh Luthra</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B46E06">
        <w:rPr>
          <w:rFonts w:asciiTheme="minorHAnsi" w:hAnsiTheme="minorHAnsi" w:cs="Arial"/>
          <w:sz w:val="22"/>
          <w:szCs w:val="22"/>
        </w:rPr>
        <w:t xml:space="preserve"> Natasha Luthra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B46E06">
        <w:rPr>
          <w:rFonts w:asciiTheme="minorHAnsi" w:hAnsiTheme="minorHAnsi" w:cs="Arial"/>
          <w:sz w:val="22"/>
          <w:szCs w:val="22"/>
        </w:rPr>
        <w:t xml:space="preserve"> Stock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B46E06">
        <w:rPr>
          <w:rFonts w:asciiTheme="minorHAnsi" w:hAnsiTheme="minorHAnsi" w:cs="Arial"/>
          <w:sz w:val="22"/>
          <w:szCs w:val="22"/>
        </w:rPr>
        <w:t xml:space="preserve"> Natasha Luthra</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B46E06"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Stock Tennis Club is</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rsidTr="00404055">
        <w:tc>
          <w:tcPr>
            <w:tcW w:w="2504" w:type="pct"/>
          </w:tcPr>
          <w:p w:rsidR="00F51A02" w:rsidRPr="007C1741" w:rsidRDefault="00030BA1" w:rsidP="00210C60">
            <w:pPr>
              <w:pStyle w:val="ListParagraph"/>
              <w:numPr>
                <w:ilvl w:val="0"/>
                <w:numId w:val="1"/>
              </w:numPr>
              <w:tabs>
                <w:tab w:val="left" w:pos="840"/>
              </w:tabs>
              <w:rPr>
                <w:rFonts w:asciiTheme="minorHAnsi" w:hAnsiTheme="minorHAnsi" w:cs="Arial"/>
                <w:sz w:val="22"/>
                <w:szCs w:val="22"/>
              </w:rPr>
            </w:pPr>
            <w:hyperlink r:id="rId21"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030BA1" w:rsidP="006D75E9">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B46E06">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A1" w:rsidRDefault="00030BA1">
      <w:r>
        <w:separator/>
      </w:r>
    </w:p>
  </w:endnote>
  <w:endnote w:type="continuationSeparator" w:id="0">
    <w:p w:rsidR="00030BA1" w:rsidRDefault="0003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B46E06">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B46E06">
      <w:rPr>
        <w:rFonts w:asciiTheme="minorHAnsi" w:hAnsiTheme="minorHAnsi" w:cs="Arial"/>
        <w:noProof/>
        <w:sz w:val="20"/>
        <w:szCs w:val="20"/>
      </w:rPr>
      <w:t>14</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A1" w:rsidRDefault="00030BA1">
      <w:r>
        <w:separator/>
      </w:r>
    </w:p>
  </w:footnote>
  <w:footnote w:type="continuationSeparator" w:id="0">
    <w:p w:rsidR="00030BA1" w:rsidRDefault="00030BA1">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30BA1"/>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19F4"/>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2958"/>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6E06"/>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5B67"/>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D94164-7A00-4842-A53B-F0331F7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EDB2964-9158-40F7-A2D8-B94DB78B97EB}"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734B784E-E19C-4147-89F0-3EAFF0526B27}"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CB284D7-C170-4F9A-A872-52CFA2B13F33}" type="presOf" srcId="{F92F175F-FBF5-4533-BB4C-49AE9940B1AA}" destId="{6ED997E5-71BA-4044-B3E6-1DD395668CC8}" srcOrd="0" destOrd="0" presId="urn:microsoft.com/office/officeart/2005/8/layout/process4"/>
    <dgm:cxn modelId="{446AA4DC-CADA-4242-B683-87018103107E}"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B516841-CD39-4CC1-9F87-955381CCBCEE}" type="presParOf" srcId="{BE77150E-95D5-46F7-94E5-264DDE69AA13}" destId="{7BDE8C61-86AC-404B-B729-482BFFB9DBFD}" srcOrd="0" destOrd="0" presId="urn:microsoft.com/office/officeart/2005/8/layout/process4"/>
    <dgm:cxn modelId="{C89CC598-7D6D-4140-AF27-EF12E82858A6}" type="presParOf" srcId="{7BDE8C61-86AC-404B-B729-482BFFB9DBFD}" destId="{B608A7A2-8573-43E4-A660-0D99AB16AF62}" srcOrd="0" destOrd="0" presId="urn:microsoft.com/office/officeart/2005/8/layout/process4"/>
    <dgm:cxn modelId="{291039A4-05E2-458D-8B98-9151CF621876}" type="presParOf" srcId="{BE77150E-95D5-46F7-94E5-264DDE69AA13}" destId="{158D4693-E050-4861-8461-7F5382DAA2A9}" srcOrd="1" destOrd="0" presId="urn:microsoft.com/office/officeart/2005/8/layout/process4"/>
    <dgm:cxn modelId="{AC4B2B29-0DE1-4178-8583-E9A5C075A95E}" type="presParOf" srcId="{BE77150E-95D5-46F7-94E5-264DDE69AA13}" destId="{3D3C1CBE-9075-4096-B546-9444011C35DD}" srcOrd="2" destOrd="0" presId="urn:microsoft.com/office/officeart/2005/8/layout/process4"/>
    <dgm:cxn modelId="{F313F846-1FC6-4A34-BE23-4F4CD236124E}" type="presParOf" srcId="{3D3C1CBE-9075-4096-B546-9444011C35DD}" destId="{BB1C0AA6-CEF4-4E35-AE24-89AC3A177EF0}" srcOrd="0" destOrd="0" presId="urn:microsoft.com/office/officeart/2005/8/layout/process4"/>
    <dgm:cxn modelId="{BCC92A60-88EF-44F6-8C0B-A5878004CEB9}" type="presParOf" srcId="{BE77150E-95D5-46F7-94E5-264DDE69AA13}" destId="{9C5A7944-3BB1-462D-92C3-3013AE94AF58}" srcOrd="3" destOrd="0" presId="urn:microsoft.com/office/officeart/2005/8/layout/process4"/>
    <dgm:cxn modelId="{855EA502-98AB-4B9B-AFC0-362DBEBAA239}" type="presParOf" srcId="{BE77150E-95D5-46F7-94E5-264DDE69AA13}" destId="{82ADC3F2-C43E-40F2-882A-DF356C3D740E}" srcOrd="4" destOrd="0" presId="urn:microsoft.com/office/officeart/2005/8/layout/process4"/>
    <dgm:cxn modelId="{37680116-2B38-412B-B9C1-77A9C0C016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2079C3E9-9A6F-4694-84E5-81F6D3E3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28884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james fordham</cp:lastModifiedBy>
  <cp:revision>2</cp:revision>
  <cp:lastPrinted>2016-12-13T12:59:00Z</cp:lastPrinted>
  <dcterms:created xsi:type="dcterms:W3CDTF">2018-11-30T21:48:00Z</dcterms:created>
  <dcterms:modified xsi:type="dcterms:W3CDTF">2018-11-30T21:48:00Z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